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61" w:rsidRDefault="00B72061" w:rsidP="00DE76A4">
      <w:pPr>
        <w:jc w:val="center"/>
        <w:rPr>
          <w:rFonts w:cstheme="minorHAnsi"/>
          <w:b/>
          <w:sz w:val="20"/>
          <w:szCs w:val="20"/>
        </w:rPr>
      </w:pPr>
      <w:r w:rsidRPr="00B927A7">
        <w:rPr>
          <w:b/>
          <w:noProof/>
        </w:rPr>
        <w:drawing>
          <wp:anchor distT="0" distB="0" distL="114300" distR="114300" simplePos="0" relativeHeight="251657216" behindDoc="0" locked="0" layoutInCell="1" allowOverlap="1">
            <wp:simplePos x="0" y="0"/>
            <wp:positionH relativeFrom="column">
              <wp:posOffset>3000375</wp:posOffset>
            </wp:positionH>
            <wp:positionV relativeFrom="paragraph">
              <wp:posOffset>-251460</wp:posOffset>
            </wp:positionV>
            <wp:extent cx="515620" cy="428625"/>
            <wp:effectExtent l="0" t="0" r="0" b="9525"/>
            <wp:wrapThrough wrapText="bothSides">
              <wp:wrapPolygon edited="0">
                <wp:start x="0" y="0"/>
                <wp:lineTo x="0" y="21120"/>
                <wp:lineTo x="20749" y="21120"/>
                <wp:lineTo x="20749"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620" cy="428625"/>
                    </a:xfrm>
                    <a:prstGeom prst="rect">
                      <a:avLst/>
                    </a:prstGeom>
                    <a:noFill/>
                    <a:ln>
                      <a:noFill/>
                    </a:ln>
                  </pic:spPr>
                </pic:pic>
              </a:graphicData>
            </a:graphic>
          </wp:anchor>
        </w:drawing>
      </w:r>
    </w:p>
    <w:p w:rsidR="00DE76A4" w:rsidRPr="00B72061" w:rsidRDefault="00DE76A4" w:rsidP="00B72061">
      <w:pPr>
        <w:jc w:val="center"/>
        <w:rPr>
          <w:rFonts w:cstheme="minorHAnsi"/>
          <w:b/>
          <w:sz w:val="24"/>
          <w:szCs w:val="24"/>
        </w:rPr>
      </w:pPr>
      <w:r w:rsidRPr="00B72061">
        <w:rPr>
          <w:rFonts w:cstheme="minorHAnsi"/>
          <w:b/>
          <w:sz w:val="24"/>
          <w:szCs w:val="24"/>
        </w:rPr>
        <w:t>Alabama PTA Committee Interest Form</w:t>
      </w:r>
    </w:p>
    <w:p w:rsidR="00DE76A4" w:rsidRPr="00B72061" w:rsidRDefault="00DE76A4" w:rsidP="0073039C">
      <w:pPr>
        <w:rPr>
          <w:rFonts w:cstheme="minorHAnsi"/>
        </w:rPr>
      </w:pPr>
      <w:r w:rsidRPr="00B72061">
        <w:rPr>
          <w:rFonts w:cstheme="minorHAnsi"/>
        </w:rPr>
        <w:t>Committees are essential to the work of Alabama PTA. Through Committees, specific programs are addressed. The following is a list of Alabama</w:t>
      </w:r>
      <w:r w:rsidR="00FC42B4" w:rsidRPr="00B72061">
        <w:rPr>
          <w:rFonts w:cstheme="minorHAnsi"/>
        </w:rPr>
        <w:t xml:space="preserve"> PTA</w:t>
      </w:r>
      <w:r w:rsidRPr="00B72061">
        <w:rPr>
          <w:rFonts w:cstheme="minorHAnsi"/>
        </w:rPr>
        <w:t xml:space="preserve"> Committees and a brief description of each.  Please provide your contact information and check one or more committees that interest you.  </w:t>
      </w:r>
      <w:r w:rsidR="00C72F88">
        <w:rPr>
          <w:rFonts w:cstheme="minorHAnsi"/>
        </w:rPr>
        <w:t xml:space="preserve">Save and send to:  </w:t>
      </w:r>
      <w:hyperlink r:id="rId5" w:history="1">
        <w:r w:rsidR="00C72F88" w:rsidRPr="006B2055">
          <w:rPr>
            <w:rStyle w:val="Hyperlink"/>
            <w:rFonts w:cstheme="minorHAnsi"/>
          </w:rPr>
          <w:t>alptapresident@gmail.com</w:t>
        </w:r>
      </w:hyperlink>
      <w:r w:rsidR="00C72F88">
        <w:rPr>
          <w:rFonts w:cstheme="minorHAnsi"/>
        </w:rPr>
        <w:t xml:space="preserve"> . </w:t>
      </w:r>
    </w:p>
    <w:p w:rsidR="00FC42B4" w:rsidRPr="00B72061" w:rsidRDefault="00FC42B4" w:rsidP="00DE76A4">
      <w:pPr>
        <w:rPr>
          <w:rFonts w:cstheme="minorHAnsi"/>
          <w:b/>
          <w:bCs/>
        </w:rPr>
      </w:pPr>
      <w:r w:rsidRPr="00B72061">
        <w:rPr>
          <w:rFonts w:cstheme="minorHAnsi"/>
          <w:b/>
          <w:bCs/>
        </w:rPr>
        <w:t xml:space="preserve">Name:  </w:t>
      </w:r>
      <w:sdt>
        <w:sdtPr>
          <w:rPr>
            <w:rFonts w:cstheme="minorHAnsi"/>
            <w:b/>
            <w:bCs/>
          </w:rPr>
          <w:id w:val="-406911368"/>
          <w:placeholder>
            <w:docPart w:val="DefaultPlaceholder_1082065158"/>
          </w:placeholder>
          <w:showingPlcHdr/>
          <w:text/>
        </w:sdtPr>
        <w:sdtContent>
          <w:r w:rsidRPr="00B72061">
            <w:rPr>
              <w:rStyle w:val="PlaceholderText"/>
            </w:rPr>
            <w:t>Click here to enter text.</w:t>
          </w:r>
        </w:sdtContent>
      </w:sdt>
      <w:r w:rsidRPr="00B72061">
        <w:rPr>
          <w:rFonts w:cstheme="minorHAnsi"/>
          <w:b/>
          <w:bCs/>
        </w:rPr>
        <w:tab/>
      </w:r>
      <w:r w:rsidRPr="00B72061">
        <w:rPr>
          <w:rFonts w:cstheme="minorHAnsi"/>
          <w:b/>
          <w:bCs/>
        </w:rPr>
        <w:tab/>
      </w:r>
      <w:r w:rsidRPr="00B72061">
        <w:rPr>
          <w:rFonts w:cstheme="minorHAnsi"/>
          <w:b/>
          <w:bCs/>
        </w:rPr>
        <w:tab/>
        <w:t>PTA Unit Affiliation:</w:t>
      </w:r>
      <w:r w:rsidR="00C72F88">
        <w:rPr>
          <w:rFonts w:cstheme="minorHAnsi"/>
          <w:b/>
          <w:bCs/>
        </w:rPr>
        <w:t xml:space="preserve"> </w:t>
      </w:r>
      <w:r w:rsidRPr="00B72061">
        <w:rPr>
          <w:rFonts w:cstheme="minorHAnsi"/>
          <w:b/>
          <w:bCs/>
        </w:rPr>
        <w:t xml:space="preserve"> </w:t>
      </w:r>
      <w:sdt>
        <w:sdtPr>
          <w:rPr>
            <w:rFonts w:cstheme="minorHAnsi"/>
            <w:b/>
            <w:bCs/>
          </w:rPr>
          <w:id w:val="-1696306348"/>
          <w:placeholder>
            <w:docPart w:val="DefaultPlaceholder_1082065158"/>
          </w:placeholder>
          <w:showingPlcHdr/>
          <w:text/>
        </w:sdtPr>
        <w:sdtContent>
          <w:r w:rsidRPr="00B72061">
            <w:rPr>
              <w:rStyle w:val="PlaceholderText"/>
            </w:rPr>
            <w:t>Click here to enter text.</w:t>
          </w:r>
        </w:sdtContent>
      </w:sdt>
    </w:p>
    <w:p w:rsidR="00FC42B4" w:rsidRPr="00B72061" w:rsidRDefault="00FC42B4" w:rsidP="00DE76A4">
      <w:pPr>
        <w:rPr>
          <w:rFonts w:cstheme="minorHAnsi"/>
          <w:b/>
          <w:bCs/>
        </w:rPr>
      </w:pPr>
      <w:r w:rsidRPr="00B72061">
        <w:rPr>
          <w:rFonts w:cstheme="minorHAnsi"/>
          <w:b/>
          <w:bCs/>
        </w:rPr>
        <w:t xml:space="preserve">Email Address: </w:t>
      </w:r>
      <w:sdt>
        <w:sdtPr>
          <w:rPr>
            <w:rFonts w:cstheme="minorHAnsi"/>
            <w:b/>
            <w:bCs/>
          </w:rPr>
          <w:id w:val="1814136695"/>
          <w:placeholder>
            <w:docPart w:val="DefaultPlaceholder_1082065158"/>
          </w:placeholder>
          <w:showingPlcHdr/>
          <w:text/>
        </w:sdtPr>
        <w:sdtContent>
          <w:r w:rsidRPr="00B72061">
            <w:rPr>
              <w:rStyle w:val="PlaceholderText"/>
            </w:rPr>
            <w:t>Click here to enter text.</w:t>
          </w:r>
        </w:sdtContent>
      </w:sdt>
      <w:r w:rsidRPr="00B72061">
        <w:rPr>
          <w:rFonts w:cstheme="minorHAnsi"/>
          <w:b/>
          <w:bCs/>
        </w:rPr>
        <w:tab/>
      </w:r>
      <w:r w:rsidRPr="00B72061">
        <w:rPr>
          <w:rFonts w:cstheme="minorHAnsi"/>
          <w:b/>
          <w:bCs/>
        </w:rPr>
        <w:tab/>
        <w:t>Phone Number:</w:t>
      </w:r>
      <w:r w:rsidR="00C72F88">
        <w:rPr>
          <w:rFonts w:cstheme="minorHAnsi"/>
          <w:b/>
          <w:bCs/>
        </w:rPr>
        <w:t xml:space="preserve"> </w:t>
      </w:r>
      <w:r w:rsidRPr="00B72061">
        <w:rPr>
          <w:rFonts w:cstheme="minorHAnsi"/>
          <w:b/>
          <w:bCs/>
        </w:rPr>
        <w:t xml:space="preserve"> </w:t>
      </w:r>
      <w:sdt>
        <w:sdtPr>
          <w:rPr>
            <w:rFonts w:cstheme="minorHAnsi"/>
            <w:b/>
            <w:bCs/>
          </w:rPr>
          <w:id w:val="-2101709658"/>
          <w:placeholder>
            <w:docPart w:val="DefaultPlaceholder_1082065158"/>
          </w:placeholder>
          <w:showingPlcHdr/>
          <w:text/>
        </w:sdtPr>
        <w:sdtContent>
          <w:r w:rsidRPr="00B72061">
            <w:rPr>
              <w:rStyle w:val="PlaceholderText"/>
            </w:rPr>
            <w:t>Click here to enter text.</w:t>
          </w:r>
        </w:sdtContent>
      </w:sdt>
    </w:p>
    <w:p w:rsidR="00DE76A4" w:rsidRPr="00B72061" w:rsidRDefault="0073039C" w:rsidP="00C72F88">
      <w:pPr>
        <w:spacing w:after="0" w:line="240" w:lineRule="auto"/>
        <w:jc w:val="center"/>
        <w:rPr>
          <w:rFonts w:cstheme="minorHAnsi"/>
        </w:rPr>
      </w:pPr>
      <w:r w:rsidRPr="00B72061">
        <w:rPr>
          <w:rFonts w:cstheme="minorHAnsi"/>
          <w:b/>
          <w:bCs/>
          <w:u w:val="single"/>
        </w:rPr>
        <w:t>Please check off one or more committees of interest</w:t>
      </w:r>
      <w:r w:rsidRPr="00B72061">
        <w:rPr>
          <w:rFonts w:cstheme="minorHAnsi"/>
        </w:rPr>
        <w:t>:</w:t>
      </w:r>
    </w:p>
    <w:p w:rsidR="0073039C" w:rsidRPr="00B72061" w:rsidRDefault="002A3643" w:rsidP="0073039C">
      <w:pPr>
        <w:spacing w:after="0" w:line="240" w:lineRule="auto"/>
        <w:rPr>
          <w:rFonts w:cstheme="minorHAnsi"/>
        </w:rPr>
      </w:pPr>
      <w:sdt>
        <w:sdtPr>
          <w:rPr>
            <w:rFonts w:cstheme="minorHAnsi"/>
            <w:b/>
            <w:bCs/>
          </w:rPr>
          <w:id w:val="-947782344"/>
        </w:sdtPr>
        <w:sdtContent>
          <w:r w:rsidR="00B927A7" w:rsidRPr="00B72061">
            <w:rPr>
              <w:rFonts w:ascii="MS Gothic" w:eastAsia="MS Gothic" w:hAnsi="MS Gothic" w:cstheme="minorHAnsi" w:hint="eastAsia"/>
              <w:b/>
              <w:bCs/>
            </w:rPr>
            <w:t>☐</w:t>
          </w:r>
        </w:sdtContent>
      </w:sdt>
      <w:r w:rsidR="0073039C" w:rsidRPr="00B72061">
        <w:rPr>
          <w:rFonts w:cstheme="minorHAnsi"/>
          <w:b/>
          <w:bCs/>
        </w:rPr>
        <w:t>Awards Committee</w:t>
      </w:r>
      <w:r w:rsidR="00BC2F21" w:rsidRPr="00B72061">
        <w:rPr>
          <w:rFonts w:cstheme="minorHAnsi"/>
        </w:rPr>
        <w:t xml:space="preserve"> – Reports to </w:t>
      </w:r>
      <w:r w:rsidR="00B72061" w:rsidRPr="00B72061">
        <w:rPr>
          <w:rFonts w:cstheme="minorHAnsi"/>
        </w:rPr>
        <w:t>the VP</w:t>
      </w:r>
      <w:r w:rsidR="0073039C" w:rsidRPr="00B72061">
        <w:rPr>
          <w:rFonts w:cstheme="minorHAnsi"/>
        </w:rPr>
        <w:t xml:space="preserve"> of Programs</w:t>
      </w:r>
    </w:p>
    <w:p w:rsidR="0073039C" w:rsidRPr="00B72061" w:rsidRDefault="0073039C" w:rsidP="0073039C">
      <w:pPr>
        <w:spacing w:after="0" w:line="240" w:lineRule="auto"/>
        <w:rPr>
          <w:rFonts w:cstheme="minorHAnsi"/>
        </w:rPr>
      </w:pPr>
      <w:r w:rsidRPr="00B72061">
        <w:rPr>
          <w:rFonts w:cstheme="minorHAnsi"/>
        </w:rPr>
        <w:t xml:space="preserve">This committee shall be aligned to the National Standards for Family-School Partnerships and provide guidance and support to PTA units across the state relative to eligibility (good standing), due dates, award writing and submission.  </w:t>
      </w:r>
      <w:hyperlink r:id="rId6" w:history="1">
        <w:r w:rsidR="00605D1F" w:rsidRPr="00B72061">
          <w:rPr>
            <w:rStyle w:val="Hyperlink"/>
            <w:rFonts w:cstheme="minorHAnsi"/>
          </w:rPr>
          <w:t>Awards</w:t>
        </w:r>
      </w:hyperlink>
      <w:r w:rsidR="00605D1F" w:rsidRPr="00B72061">
        <w:rPr>
          <w:rFonts w:cstheme="minorHAnsi"/>
        </w:rPr>
        <w:t xml:space="preserve"> </w:t>
      </w:r>
    </w:p>
    <w:p w:rsidR="0073039C" w:rsidRPr="00B72061" w:rsidRDefault="0073039C" w:rsidP="0073039C">
      <w:pPr>
        <w:spacing w:after="0" w:line="240" w:lineRule="auto"/>
        <w:rPr>
          <w:rFonts w:cstheme="minorHAnsi"/>
        </w:rPr>
      </w:pPr>
    </w:p>
    <w:p w:rsidR="0073039C" w:rsidRPr="00B72061" w:rsidRDefault="002A3643" w:rsidP="0073039C">
      <w:pPr>
        <w:spacing w:after="0" w:line="240" w:lineRule="auto"/>
        <w:rPr>
          <w:rFonts w:cstheme="minorHAnsi"/>
        </w:rPr>
      </w:pPr>
      <w:sdt>
        <w:sdtPr>
          <w:rPr>
            <w:rFonts w:cstheme="minorHAnsi"/>
            <w:b/>
            <w:bCs/>
          </w:rPr>
          <w:id w:val="681937920"/>
        </w:sdtPr>
        <w:sdtContent>
          <w:r w:rsidR="00B00EE7" w:rsidRPr="00B72061">
            <w:rPr>
              <w:rFonts w:ascii="MS Gothic" w:eastAsia="MS Gothic" w:hAnsi="MS Gothic" w:cstheme="minorHAnsi" w:hint="eastAsia"/>
              <w:b/>
              <w:bCs/>
            </w:rPr>
            <w:t>☐</w:t>
          </w:r>
        </w:sdtContent>
      </w:sdt>
      <w:r w:rsidR="0073039C" w:rsidRPr="00B72061">
        <w:rPr>
          <w:rFonts w:cstheme="minorHAnsi"/>
          <w:b/>
          <w:bCs/>
        </w:rPr>
        <w:t>Communications Committee</w:t>
      </w:r>
      <w:r w:rsidR="00BC2F21" w:rsidRPr="00B72061">
        <w:rPr>
          <w:rFonts w:cstheme="minorHAnsi"/>
        </w:rPr>
        <w:t xml:space="preserve"> – Reports to Alabama </w:t>
      </w:r>
      <w:r w:rsidR="0073039C" w:rsidRPr="00B72061">
        <w:rPr>
          <w:rFonts w:cstheme="minorHAnsi"/>
        </w:rPr>
        <w:t>PTA President</w:t>
      </w:r>
    </w:p>
    <w:p w:rsidR="00966A35" w:rsidRPr="00B72061" w:rsidRDefault="00966A35" w:rsidP="0073039C">
      <w:pPr>
        <w:spacing w:after="0" w:line="240" w:lineRule="auto"/>
        <w:rPr>
          <w:rFonts w:cstheme="minorHAnsi"/>
        </w:rPr>
      </w:pPr>
      <w:r w:rsidRPr="00B72061">
        <w:rPr>
          <w:rFonts w:cstheme="minorHAnsi"/>
        </w:rPr>
        <w:t xml:space="preserve">This committee works with </w:t>
      </w:r>
      <w:r w:rsidR="00825BFC">
        <w:rPr>
          <w:rFonts w:cstheme="minorHAnsi"/>
        </w:rPr>
        <w:t>all Alabama PTA Board Members to promote their programs and projects.</w:t>
      </w:r>
      <w:r w:rsidRPr="00B72061">
        <w:rPr>
          <w:rFonts w:cstheme="minorHAnsi"/>
        </w:rPr>
        <w:t xml:space="preserve">  This committee will provide guidance on the appropriate platforms available and </w:t>
      </w:r>
      <w:r w:rsidR="00825BFC" w:rsidRPr="00B72061">
        <w:rPr>
          <w:rFonts w:cstheme="minorHAnsi"/>
        </w:rPr>
        <w:t>aid</w:t>
      </w:r>
      <w:r w:rsidRPr="00B72061">
        <w:rPr>
          <w:rFonts w:cstheme="minorHAnsi"/>
        </w:rPr>
        <w:t xml:space="preserve"> in writing short and concise information to engage readers.  Experience in working with various platforms is preferable. </w:t>
      </w:r>
      <w:r w:rsidR="00605D1F" w:rsidRPr="00B72061">
        <w:rPr>
          <w:rFonts w:cstheme="minorHAnsi"/>
        </w:rPr>
        <w:t xml:space="preserve"> </w:t>
      </w:r>
    </w:p>
    <w:p w:rsidR="00966A35" w:rsidRPr="00B72061" w:rsidRDefault="00966A35" w:rsidP="0073039C">
      <w:pPr>
        <w:spacing w:after="0" w:line="240" w:lineRule="auto"/>
        <w:rPr>
          <w:rFonts w:cstheme="minorHAnsi"/>
        </w:rPr>
      </w:pPr>
    </w:p>
    <w:p w:rsidR="00966A35" w:rsidRPr="00B72061" w:rsidRDefault="002A3643" w:rsidP="0073039C">
      <w:pPr>
        <w:spacing w:after="0" w:line="240" w:lineRule="auto"/>
        <w:rPr>
          <w:rFonts w:cstheme="minorHAnsi"/>
        </w:rPr>
      </w:pPr>
      <w:sdt>
        <w:sdtPr>
          <w:rPr>
            <w:rFonts w:cstheme="minorHAnsi"/>
            <w:b/>
          </w:rPr>
          <w:id w:val="161361920"/>
        </w:sdtPr>
        <w:sdtContent>
          <w:r w:rsidR="00ED33CB" w:rsidRPr="00B72061">
            <w:rPr>
              <w:rFonts w:ascii="MS Gothic" w:eastAsia="MS Gothic" w:hAnsi="MS Gothic" w:cstheme="minorHAnsi" w:hint="eastAsia"/>
              <w:b/>
            </w:rPr>
            <w:t>☐</w:t>
          </w:r>
        </w:sdtContent>
      </w:sdt>
      <w:r w:rsidR="00966A35" w:rsidRPr="00B72061">
        <w:rPr>
          <w:rFonts w:cstheme="minorHAnsi"/>
          <w:b/>
        </w:rPr>
        <w:t>Diversity, Equity and Inclusion Committee</w:t>
      </w:r>
      <w:r w:rsidR="00966A35" w:rsidRPr="00B72061">
        <w:rPr>
          <w:rFonts w:cstheme="minorHAnsi"/>
        </w:rPr>
        <w:t xml:space="preserve"> – Reports </w:t>
      </w:r>
      <w:r w:rsidR="00ED33CB" w:rsidRPr="00B72061">
        <w:rPr>
          <w:rFonts w:cstheme="minorHAnsi"/>
        </w:rPr>
        <w:t>to the VP of Legislation and Advocacy</w:t>
      </w:r>
    </w:p>
    <w:p w:rsidR="00ED33CB" w:rsidRPr="00B72061" w:rsidRDefault="00ED33CB" w:rsidP="0073039C">
      <w:pPr>
        <w:spacing w:after="0" w:line="240" w:lineRule="auto"/>
        <w:rPr>
          <w:rFonts w:cstheme="minorHAnsi"/>
        </w:rPr>
      </w:pPr>
      <w:r w:rsidRPr="00B72061">
        <w:rPr>
          <w:rFonts w:cstheme="minorHAnsi"/>
        </w:rPr>
        <w:t xml:space="preserve">This committee will serve to provide training and guidance to PTA units on how to recognize and welcome diverse perspectives. This may include working with local units on how to invite and welcome speakers for events/programs, collect resources, apply for grants to enrich the PTAs, students and families.  The committee will use the tools supported by the National PTA. </w:t>
      </w:r>
      <w:hyperlink r:id="rId7" w:history="1">
        <w:r w:rsidR="00605D1F" w:rsidRPr="00B72061">
          <w:rPr>
            <w:rStyle w:val="Hyperlink"/>
            <w:rFonts w:cstheme="minorHAnsi"/>
          </w:rPr>
          <w:t>Diversity, Equity and Inclusion</w:t>
        </w:r>
      </w:hyperlink>
      <w:r w:rsidR="00605D1F" w:rsidRPr="00B72061">
        <w:rPr>
          <w:rFonts w:cstheme="minorHAnsi"/>
        </w:rPr>
        <w:t xml:space="preserve"> </w:t>
      </w:r>
    </w:p>
    <w:p w:rsidR="00ED33CB" w:rsidRPr="00B72061" w:rsidRDefault="00ED33CB" w:rsidP="0073039C">
      <w:pPr>
        <w:spacing w:after="0" w:line="240" w:lineRule="auto"/>
        <w:rPr>
          <w:rFonts w:cstheme="minorHAnsi"/>
        </w:rPr>
      </w:pPr>
    </w:p>
    <w:p w:rsidR="00ED33CB" w:rsidRPr="00B72061" w:rsidRDefault="002A3643" w:rsidP="0073039C">
      <w:pPr>
        <w:spacing w:after="0" w:line="240" w:lineRule="auto"/>
        <w:rPr>
          <w:rFonts w:cstheme="minorHAnsi"/>
        </w:rPr>
      </w:pPr>
      <w:sdt>
        <w:sdtPr>
          <w:rPr>
            <w:rFonts w:cstheme="minorHAnsi"/>
            <w:b/>
          </w:rPr>
          <w:id w:val="-1978217478"/>
        </w:sdtPr>
        <w:sdtContent>
          <w:r w:rsidR="00BC2F21" w:rsidRPr="00B72061">
            <w:rPr>
              <w:rFonts w:ascii="MS Gothic" w:eastAsia="MS Gothic" w:hAnsi="MS Gothic" w:cstheme="minorHAnsi" w:hint="eastAsia"/>
              <w:b/>
            </w:rPr>
            <w:t>☐</w:t>
          </w:r>
        </w:sdtContent>
      </w:sdt>
      <w:r w:rsidR="00ED33CB" w:rsidRPr="00B72061">
        <w:rPr>
          <w:rFonts w:cstheme="minorHAnsi"/>
          <w:b/>
        </w:rPr>
        <w:t>Exceptional Child Committee</w:t>
      </w:r>
      <w:r w:rsidR="00ED33CB" w:rsidRPr="00B72061">
        <w:rPr>
          <w:rFonts w:cstheme="minorHAnsi"/>
        </w:rPr>
        <w:t xml:space="preserve"> </w:t>
      </w:r>
      <w:r w:rsidR="006F2FC2" w:rsidRPr="00B72061">
        <w:rPr>
          <w:rFonts w:cstheme="minorHAnsi"/>
        </w:rPr>
        <w:t>–</w:t>
      </w:r>
      <w:r w:rsidR="00ED33CB" w:rsidRPr="00B72061">
        <w:rPr>
          <w:rFonts w:cstheme="minorHAnsi"/>
        </w:rPr>
        <w:t xml:space="preserve"> </w:t>
      </w:r>
      <w:r w:rsidR="006F2FC2" w:rsidRPr="00B72061">
        <w:rPr>
          <w:rFonts w:cstheme="minorHAnsi"/>
        </w:rPr>
        <w:t xml:space="preserve">Reports </w:t>
      </w:r>
      <w:r w:rsidR="00BC2F21" w:rsidRPr="00B72061">
        <w:rPr>
          <w:rFonts w:cstheme="minorHAnsi"/>
        </w:rPr>
        <w:t xml:space="preserve">to </w:t>
      </w:r>
      <w:r w:rsidR="00A421FF">
        <w:rPr>
          <w:rFonts w:cstheme="minorHAnsi"/>
        </w:rPr>
        <w:t>VP of Legislation and Advocacy</w:t>
      </w:r>
    </w:p>
    <w:p w:rsidR="006F2FC2" w:rsidRPr="00B72061" w:rsidRDefault="006F2FC2" w:rsidP="0073039C">
      <w:pPr>
        <w:spacing w:after="0" w:line="240" w:lineRule="auto"/>
        <w:rPr>
          <w:rFonts w:cstheme="minorHAnsi"/>
        </w:rPr>
      </w:pPr>
      <w:r w:rsidRPr="00B72061">
        <w:rPr>
          <w:rFonts w:cstheme="minorHAnsi"/>
        </w:rPr>
        <w:t>This committee will become acquainted with local agencies providing services to exceptional children, youth, and their families.  Be familiar with the educational needs of exceptional children as required by and state and federal laws.  Serve as the conduit to units in search of se</w:t>
      </w:r>
      <w:r w:rsidR="009C00BC" w:rsidRPr="00B72061">
        <w:rPr>
          <w:rFonts w:cstheme="minorHAnsi"/>
        </w:rPr>
        <w:t xml:space="preserve">rvices and </w:t>
      </w:r>
      <w:r w:rsidR="00B72061" w:rsidRPr="00B72061">
        <w:rPr>
          <w:rFonts w:cstheme="minorHAnsi"/>
        </w:rPr>
        <w:t>understand</w:t>
      </w:r>
      <w:r w:rsidR="009C00BC" w:rsidRPr="00B72061">
        <w:rPr>
          <w:rFonts w:cstheme="minorHAnsi"/>
        </w:rPr>
        <w:t xml:space="preserve"> the guidelines in the Special Education Toolkit supported by the National PTA.</w:t>
      </w:r>
      <w:r w:rsidR="00BC2F21" w:rsidRPr="00B72061">
        <w:rPr>
          <w:rFonts w:cstheme="minorHAnsi"/>
        </w:rPr>
        <w:t xml:space="preserve"> </w:t>
      </w:r>
      <w:hyperlink r:id="rId8" w:history="1">
        <w:r w:rsidR="00605D1F" w:rsidRPr="00B72061">
          <w:rPr>
            <w:rStyle w:val="Hyperlink"/>
            <w:rFonts w:cstheme="minorHAnsi"/>
          </w:rPr>
          <w:t>Special Education Toolkit</w:t>
        </w:r>
      </w:hyperlink>
      <w:r w:rsidR="00605D1F" w:rsidRPr="00B72061">
        <w:rPr>
          <w:rFonts w:cstheme="minorHAnsi"/>
        </w:rPr>
        <w:t xml:space="preserve">  </w:t>
      </w:r>
    </w:p>
    <w:p w:rsidR="009C00BC" w:rsidRPr="00B72061" w:rsidRDefault="009C00BC" w:rsidP="0073039C">
      <w:pPr>
        <w:spacing w:after="0" w:line="240" w:lineRule="auto"/>
        <w:rPr>
          <w:rFonts w:cstheme="minorHAnsi"/>
        </w:rPr>
      </w:pPr>
    </w:p>
    <w:p w:rsidR="009C00BC" w:rsidRPr="00B72061" w:rsidRDefault="002A3643" w:rsidP="00A421FF">
      <w:pPr>
        <w:spacing w:after="0" w:line="240" w:lineRule="auto"/>
        <w:jc w:val="both"/>
        <w:rPr>
          <w:rFonts w:cstheme="minorHAnsi"/>
        </w:rPr>
      </w:pPr>
      <w:sdt>
        <w:sdtPr>
          <w:rPr>
            <w:rFonts w:cstheme="minorHAnsi"/>
            <w:b/>
          </w:rPr>
          <w:id w:val="-893037921"/>
        </w:sdtPr>
        <w:sdtContent>
          <w:r w:rsidR="00BC2F21" w:rsidRPr="00B72061">
            <w:rPr>
              <w:rFonts w:ascii="MS Gothic" w:eastAsia="MS Gothic" w:hAnsi="MS Gothic" w:cstheme="minorHAnsi" w:hint="eastAsia"/>
              <w:b/>
            </w:rPr>
            <w:t>☐</w:t>
          </w:r>
        </w:sdtContent>
      </w:sdt>
      <w:r w:rsidR="009C00BC" w:rsidRPr="00B72061">
        <w:rPr>
          <w:rFonts w:cstheme="minorHAnsi"/>
          <w:b/>
        </w:rPr>
        <w:t>Health and Safety Committee</w:t>
      </w:r>
      <w:r w:rsidR="009C00BC" w:rsidRPr="00B72061">
        <w:rPr>
          <w:rFonts w:cstheme="minorHAnsi"/>
        </w:rPr>
        <w:t xml:space="preserve"> – Reports </w:t>
      </w:r>
      <w:r w:rsidR="00825BFC">
        <w:rPr>
          <w:rFonts w:cstheme="minorHAnsi"/>
        </w:rPr>
        <w:t xml:space="preserve">to VP of </w:t>
      </w:r>
      <w:r w:rsidR="00A421FF">
        <w:rPr>
          <w:rFonts w:cstheme="minorHAnsi"/>
        </w:rPr>
        <w:t>Leadership Development</w:t>
      </w:r>
    </w:p>
    <w:p w:rsidR="009C00BC" w:rsidRPr="00B72061" w:rsidRDefault="009C00BC" w:rsidP="0073039C">
      <w:pPr>
        <w:spacing w:after="0" w:line="240" w:lineRule="auto"/>
        <w:rPr>
          <w:rFonts w:cstheme="minorHAnsi"/>
        </w:rPr>
      </w:pPr>
      <w:r w:rsidRPr="00B72061">
        <w:rPr>
          <w:rFonts w:cstheme="minorHAnsi"/>
        </w:rPr>
        <w:t>This committee will provide information and training to PTA units that include general safety and comprehensive health education that addresses the social, emotional, intellectual, and physical needs of individuals throughout their lives. This committee may require meeting with local school leaders and determine where PTA can advocate.</w:t>
      </w:r>
    </w:p>
    <w:p w:rsidR="00BC2F21" w:rsidRDefault="002A3643" w:rsidP="0073039C">
      <w:pPr>
        <w:spacing w:after="0" w:line="240" w:lineRule="auto"/>
        <w:rPr>
          <w:rFonts w:cstheme="minorHAnsi"/>
        </w:rPr>
      </w:pPr>
      <w:hyperlink r:id="rId9" w:history="1">
        <w:r w:rsidR="00605D1F" w:rsidRPr="00B72061">
          <w:rPr>
            <w:rStyle w:val="Hyperlink"/>
            <w:rFonts w:cstheme="minorHAnsi"/>
          </w:rPr>
          <w:t>Health</w:t>
        </w:r>
      </w:hyperlink>
      <w:r w:rsidR="00605D1F" w:rsidRPr="00B72061">
        <w:rPr>
          <w:rFonts w:cstheme="minorHAnsi"/>
        </w:rPr>
        <w:t xml:space="preserve">      </w:t>
      </w:r>
      <w:hyperlink r:id="rId10" w:history="1">
        <w:r w:rsidR="00605D1F" w:rsidRPr="00B72061">
          <w:rPr>
            <w:rStyle w:val="Hyperlink"/>
            <w:rFonts w:cstheme="minorHAnsi"/>
          </w:rPr>
          <w:t>PTA Connected</w:t>
        </w:r>
      </w:hyperlink>
      <w:r w:rsidR="00605D1F" w:rsidRPr="00B72061">
        <w:rPr>
          <w:rFonts w:cstheme="minorHAnsi"/>
        </w:rPr>
        <w:t xml:space="preserve">  </w:t>
      </w:r>
    </w:p>
    <w:p w:rsidR="00B72061" w:rsidRPr="00B72061" w:rsidRDefault="00B72061" w:rsidP="0073039C">
      <w:pPr>
        <w:spacing w:after="0" w:line="240" w:lineRule="auto"/>
        <w:rPr>
          <w:rFonts w:cstheme="minorHAnsi"/>
        </w:rPr>
      </w:pPr>
    </w:p>
    <w:p w:rsidR="009C00BC" w:rsidRPr="00B72061" w:rsidRDefault="002A3643" w:rsidP="0073039C">
      <w:pPr>
        <w:spacing w:after="0" w:line="240" w:lineRule="auto"/>
        <w:rPr>
          <w:rFonts w:cstheme="minorHAnsi"/>
        </w:rPr>
      </w:pPr>
      <w:sdt>
        <w:sdtPr>
          <w:rPr>
            <w:rFonts w:cstheme="minorHAnsi"/>
            <w:b/>
          </w:rPr>
          <w:id w:val="2026747033"/>
        </w:sdtPr>
        <w:sdtContent>
          <w:r w:rsidR="00B72061">
            <w:rPr>
              <w:rFonts w:ascii="MS Gothic" w:eastAsia="MS Gothic" w:hAnsi="MS Gothic" w:cstheme="minorHAnsi" w:hint="eastAsia"/>
              <w:b/>
            </w:rPr>
            <w:t>☐</w:t>
          </w:r>
        </w:sdtContent>
      </w:sdt>
      <w:r w:rsidR="009C00BC" w:rsidRPr="00B72061">
        <w:rPr>
          <w:rFonts w:cstheme="minorHAnsi"/>
          <w:b/>
        </w:rPr>
        <w:t>Parental/Family Involvement Committee</w:t>
      </w:r>
      <w:r w:rsidR="009C00BC" w:rsidRPr="00B72061">
        <w:rPr>
          <w:rFonts w:cstheme="minorHAnsi"/>
        </w:rPr>
        <w:t xml:space="preserve"> – Reports t</w:t>
      </w:r>
      <w:r w:rsidR="00825BFC">
        <w:rPr>
          <w:rFonts w:cstheme="minorHAnsi"/>
        </w:rPr>
        <w:t xml:space="preserve">o VP of </w:t>
      </w:r>
      <w:r w:rsidR="00A421FF">
        <w:rPr>
          <w:rFonts w:cstheme="minorHAnsi"/>
        </w:rPr>
        <w:t>Leadership Development</w:t>
      </w:r>
    </w:p>
    <w:p w:rsidR="00BC2F21" w:rsidRPr="00B72061" w:rsidRDefault="009C00BC" w:rsidP="0073039C">
      <w:pPr>
        <w:spacing w:after="0" w:line="240" w:lineRule="auto"/>
        <w:rPr>
          <w:rFonts w:cstheme="minorHAnsi"/>
          <w:b/>
        </w:rPr>
      </w:pPr>
      <w:r w:rsidRPr="00B72061">
        <w:rPr>
          <w:rFonts w:cstheme="minorHAnsi"/>
        </w:rPr>
        <w:t>This committee will support PTAs and provide information, programs, and activities which improve interaction between parents</w:t>
      </w:r>
      <w:r w:rsidR="00BC2F21" w:rsidRPr="00B72061">
        <w:rPr>
          <w:rFonts w:cstheme="minorHAnsi"/>
        </w:rPr>
        <w:t xml:space="preserve">, and provide education and opportunities to facilitate parent/family involvement. </w:t>
      </w:r>
    </w:p>
    <w:p w:rsidR="00BC2F21" w:rsidRPr="00B72061" w:rsidRDefault="002A3643" w:rsidP="0073039C">
      <w:pPr>
        <w:spacing w:after="0" w:line="240" w:lineRule="auto"/>
        <w:rPr>
          <w:rFonts w:cstheme="minorHAnsi"/>
        </w:rPr>
      </w:pPr>
      <w:hyperlink r:id="rId11" w:history="1">
        <w:r w:rsidR="004A74BA" w:rsidRPr="00B72061">
          <w:rPr>
            <w:rStyle w:val="Hyperlink"/>
            <w:rFonts w:cstheme="minorHAnsi"/>
          </w:rPr>
          <w:t>The Center for Family Engagement</w:t>
        </w:r>
      </w:hyperlink>
    </w:p>
    <w:p w:rsidR="004A74BA" w:rsidRPr="00B72061" w:rsidRDefault="004A74BA" w:rsidP="0073039C">
      <w:pPr>
        <w:spacing w:after="0" w:line="240" w:lineRule="auto"/>
        <w:rPr>
          <w:rFonts w:cstheme="minorHAnsi"/>
          <w:b/>
        </w:rPr>
      </w:pPr>
    </w:p>
    <w:p w:rsidR="00BC2F21" w:rsidRPr="00B72061" w:rsidRDefault="002A3643" w:rsidP="0073039C">
      <w:pPr>
        <w:spacing w:after="0" w:line="240" w:lineRule="auto"/>
        <w:rPr>
          <w:rFonts w:cstheme="minorHAnsi"/>
        </w:rPr>
      </w:pPr>
      <w:sdt>
        <w:sdtPr>
          <w:rPr>
            <w:rFonts w:cstheme="minorHAnsi"/>
            <w:b/>
            <w:color w:val="0563C1" w:themeColor="hyperlink"/>
            <w:u w:val="single"/>
          </w:rPr>
          <w:id w:val="1879277834"/>
        </w:sdtPr>
        <w:sdtContent>
          <w:r w:rsidR="00BC2F21" w:rsidRPr="00B72061">
            <w:rPr>
              <w:rFonts w:ascii="MS Gothic" w:eastAsia="MS Gothic" w:hAnsi="MS Gothic" w:cstheme="minorHAnsi" w:hint="eastAsia"/>
              <w:b/>
            </w:rPr>
            <w:t>☐</w:t>
          </w:r>
        </w:sdtContent>
      </w:sdt>
      <w:r w:rsidR="00BC2F21" w:rsidRPr="00B72061">
        <w:rPr>
          <w:rFonts w:cstheme="minorHAnsi"/>
          <w:b/>
        </w:rPr>
        <w:t>Reflections Committee</w:t>
      </w:r>
      <w:r w:rsidR="00BC2F21" w:rsidRPr="00B72061">
        <w:rPr>
          <w:rFonts w:cstheme="minorHAnsi"/>
        </w:rPr>
        <w:t xml:space="preserve"> – Reports to VP of Programs</w:t>
      </w:r>
    </w:p>
    <w:p w:rsidR="00BC2F21" w:rsidRPr="00B72061" w:rsidRDefault="00BC2F21" w:rsidP="0073039C">
      <w:pPr>
        <w:spacing w:after="0" w:line="240" w:lineRule="auto"/>
        <w:rPr>
          <w:rFonts w:cstheme="minorHAnsi"/>
        </w:rPr>
      </w:pPr>
      <w:r w:rsidRPr="00B72061">
        <w:rPr>
          <w:rFonts w:cstheme="minorHAnsi"/>
        </w:rPr>
        <w:t>This committee will provide guidance and support to local units and councils, participating the Reflections art program. This program can be labor intensive and will require a team of three to four members.</w:t>
      </w:r>
    </w:p>
    <w:p w:rsidR="00605D1F" w:rsidRPr="00B72061" w:rsidRDefault="002A3643" w:rsidP="0073039C">
      <w:pPr>
        <w:spacing w:after="0" w:line="240" w:lineRule="auto"/>
        <w:rPr>
          <w:rFonts w:cstheme="minorHAnsi"/>
        </w:rPr>
      </w:pPr>
      <w:hyperlink r:id="rId12" w:history="1">
        <w:r w:rsidR="004A74BA" w:rsidRPr="00B72061">
          <w:rPr>
            <w:rStyle w:val="Hyperlink"/>
            <w:rFonts w:cstheme="minorHAnsi"/>
          </w:rPr>
          <w:t>Reflections Program</w:t>
        </w:r>
      </w:hyperlink>
      <w:r w:rsidR="004A74BA" w:rsidRPr="00B72061">
        <w:rPr>
          <w:rFonts w:cstheme="minorHAnsi"/>
        </w:rPr>
        <w:t xml:space="preserve"> </w:t>
      </w:r>
    </w:p>
    <w:p w:rsidR="004A74BA" w:rsidRPr="00B72061" w:rsidRDefault="004A74BA" w:rsidP="0073039C">
      <w:pPr>
        <w:spacing w:after="0" w:line="240" w:lineRule="auto"/>
        <w:rPr>
          <w:rFonts w:cstheme="minorHAnsi"/>
        </w:rPr>
      </w:pPr>
    </w:p>
    <w:p w:rsidR="00605D1F" w:rsidRPr="00B72061" w:rsidRDefault="002A3643" w:rsidP="0073039C">
      <w:pPr>
        <w:spacing w:after="0" w:line="240" w:lineRule="auto"/>
        <w:rPr>
          <w:rFonts w:cstheme="minorHAnsi"/>
        </w:rPr>
      </w:pPr>
      <w:sdt>
        <w:sdtPr>
          <w:rPr>
            <w:rFonts w:cstheme="minorHAnsi"/>
            <w:b/>
          </w:rPr>
          <w:id w:val="-1329291033"/>
        </w:sdtPr>
        <w:sdtContent>
          <w:r w:rsidR="00605D1F" w:rsidRPr="00B72061">
            <w:rPr>
              <w:rFonts w:ascii="MS Gothic" w:eastAsia="MS Gothic" w:hAnsi="MS Gothic" w:cstheme="minorHAnsi" w:hint="eastAsia"/>
              <w:b/>
            </w:rPr>
            <w:t>☐</w:t>
          </w:r>
        </w:sdtContent>
      </w:sdt>
      <w:r w:rsidR="00605D1F" w:rsidRPr="00B72061">
        <w:rPr>
          <w:rFonts w:cstheme="minorHAnsi"/>
          <w:b/>
        </w:rPr>
        <w:t>Scholarships Committee</w:t>
      </w:r>
      <w:r w:rsidR="00A421FF">
        <w:rPr>
          <w:rFonts w:cstheme="minorHAnsi"/>
        </w:rPr>
        <w:t xml:space="preserve"> – Reports to VP of Programs</w:t>
      </w:r>
    </w:p>
    <w:p w:rsidR="00605D1F" w:rsidRPr="00B72061" w:rsidRDefault="00605D1F" w:rsidP="0073039C">
      <w:pPr>
        <w:spacing w:after="0" w:line="240" w:lineRule="auto"/>
        <w:rPr>
          <w:rFonts w:cstheme="minorHAnsi"/>
        </w:rPr>
      </w:pPr>
      <w:r w:rsidRPr="00B72061">
        <w:rPr>
          <w:rFonts w:cstheme="minorHAnsi"/>
        </w:rPr>
        <w:t>This committee will be familiar with scholarships available through the Alabama PTA.  Responsibility includes communication of deadlines, collection and review of applications, and ordering of awards for scholarship winners.</w:t>
      </w:r>
    </w:p>
    <w:p w:rsidR="00CE4305" w:rsidRPr="00B72061" w:rsidRDefault="002A3643" w:rsidP="0073039C">
      <w:pPr>
        <w:spacing w:after="0" w:line="240" w:lineRule="auto"/>
        <w:rPr>
          <w:rFonts w:cstheme="minorHAnsi"/>
        </w:rPr>
      </w:pPr>
      <w:hyperlink r:id="rId13" w:history="1">
        <w:r w:rsidR="004A74BA" w:rsidRPr="00B72061">
          <w:rPr>
            <w:rStyle w:val="Hyperlink"/>
            <w:rFonts w:cstheme="minorHAnsi"/>
          </w:rPr>
          <w:t>Scholarships</w:t>
        </w:r>
      </w:hyperlink>
      <w:r w:rsidR="004A74BA" w:rsidRPr="00B72061">
        <w:rPr>
          <w:rFonts w:cstheme="minorHAnsi"/>
        </w:rPr>
        <w:t xml:space="preserve"> </w:t>
      </w:r>
    </w:p>
    <w:p w:rsidR="0073039C" w:rsidRDefault="0073039C" w:rsidP="0073039C">
      <w:pPr>
        <w:spacing w:after="0" w:line="240" w:lineRule="auto"/>
        <w:rPr>
          <w:rFonts w:cstheme="minorHAnsi"/>
          <w:sz w:val="20"/>
          <w:szCs w:val="20"/>
        </w:rPr>
      </w:pPr>
    </w:p>
    <w:sectPr w:rsidR="0073039C" w:rsidSect="00825BF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rsids>
    <w:rsidRoot w:val="00DE76A4"/>
    <w:rsid w:val="000D030F"/>
    <w:rsid w:val="00241EFD"/>
    <w:rsid w:val="002A3643"/>
    <w:rsid w:val="003241B2"/>
    <w:rsid w:val="003C5FBB"/>
    <w:rsid w:val="0040372F"/>
    <w:rsid w:val="004A74BA"/>
    <w:rsid w:val="00571F18"/>
    <w:rsid w:val="00605D1F"/>
    <w:rsid w:val="006F2FC2"/>
    <w:rsid w:val="0073039C"/>
    <w:rsid w:val="00744ACF"/>
    <w:rsid w:val="00825BFC"/>
    <w:rsid w:val="008B2C6F"/>
    <w:rsid w:val="00966A35"/>
    <w:rsid w:val="009C00BC"/>
    <w:rsid w:val="00A421FF"/>
    <w:rsid w:val="00B00EE7"/>
    <w:rsid w:val="00B72061"/>
    <w:rsid w:val="00B927A7"/>
    <w:rsid w:val="00BC2F21"/>
    <w:rsid w:val="00C72F88"/>
    <w:rsid w:val="00CE4305"/>
    <w:rsid w:val="00D00B0D"/>
    <w:rsid w:val="00D66EA5"/>
    <w:rsid w:val="00DE76A4"/>
    <w:rsid w:val="00E76036"/>
    <w:rsid w:val="00ED33CB"/>
    <w:rsid w:val="00F12B4F"/>
    <w:rsid w:val="00FB28BD"/>
    <w:rsid w:val="00FC4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D1F"/>
    <w:rPr>
      <w:color w:val="0563C1" w:themeColor="hyperlink"/>
      <w:u w:val="single"/>
    </w:rPr>
  </w:style>
  <w:style w:type="character" w:styleId="PlaceholderText">
    <w:name w:val="Placeholder Text"/>
    <w:basedOn w:val="DefaultParagraphFont"/>
    <w:uiPriority w:val="99"/>
    <w:semiHidden/>
    <w:rsid w:val="00FC42B4"/>
    <w:rPr>
      <w:color w:val="808080"/>
    </w:rPr>
  </w:style>
  <w:style w:type="character" w:styleId="FollowedHyperlink">
    <w:name w:val="FollowedHyperlink"/>
    <w:basedOn w:val="DefaultParagraphFont"/>
    <w:uiPriority w:val="99"/>
    <w:semiHidden/>
    <w:unhideWhenUsed/>
    <w:rsid w:val="003241B2"/>
    <w:rPr>
      <w:color w:val="954F72" w:themeColor="followedHyperlink"/>
      <w:u w:val="single"/>
    </w:rPr>
  </w:style>
  <w:style w:type="paragraph" w:styleId="BalloonText">
    <w:name w:val="Balloon Text"/>
    <w:basedOn w:val="Normal"/>
    <w:link w:val="BalloonTextChar"/>
    <w:uiPriority w:val="99"/>
    <w:semiHidden/>
    <w:unhideWhenUsed/>
    <w:rsid w:val="00D6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home/family-resources/Special-Education-Toolkit" TargetMode="External"/><Relationship Id="rId13" Type="http://schemas.openxmlformats.org/officeDocument/2006/relationships/hyperlink" Target="https://www.alabamapta.org/scholarships" TargetMode="External"/><Relationship Id="rId3" Type="http://schemas.openxmlformats.org/officeDocument/2006/relationships/webSettings" Target="webSettings.xml"/><Relationship Id="rId7" Type="http://schemas.openxmlformats.org/officeDocument/2006/relationships/hyperlink" Target="https://www.pta.org/home/run-your-pta/Diversity-Equity-Inclusion" TargetMode="External"/><Relationship Id="rId12" Type="http://schemas.openxmlformats.org/officeDocument/2006/relationships/hyperlink" Target="https://www.pta.org/home/programs/reflect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0fc657e8-74f9-42b1-9ce9-8edc9006d8e2.filesusr.com/ugd/a55d7a_c564e8d0a5454671929426c24bfdadda.pdf" TargetMode="External"/><Relationship Id="rId11" Type="http://schemas.openxmlformats.org/officeDocument/2006/relationships/hyperlink" Target="https://www.pta.org/center-for-family-engagement" TargetMode="External"/><Relationship Id="rId5" Type="http://schemas.openxmlformats.org/officeDocument/2006/relationships/hyperlink" Target="mailto:alptapresident@gmail.com" TargetMode="External"/><Relationship Id="rId15" Type="http://schemas.openxmlformats.org/officeDocument/2006/relationships/glossaryDocument" Target="glossary/document.xml"/><Relationship Id="rId10" Type="http://schemas.openxmlformats.org/officeDocument/2006/relationships/hyperlink" Target="https://www.pta.org/home/programs/connected" TargetMode="External"/><Relationship Id="rId4" Type="http://schemas.openxmlformats.org/officeDocument/2006/relationships/image" Target="media/image1.jpeg"/><Relationship Id="rId9" Type="http://schemas.openxmlformats.org/officeDocument/2006/relationships/hyperlink" Target="https://www.pta.org/home/family-resources/healt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751A7AA6-F61A-4820-BD25-A14C58D61EF2}"/>
      </w:docPartPr>
      <w:docPartBody>
        <w:p w:rsidR="00303CB2" w:rsidRDefault="002F4A08">
          <w:r w:rsidRPr="009101A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4A08"/>
    <w:rsid w:val="002F4A08"/>
    <w:rsid w:val="00303CB2"/>
    <w:rsid w:val="006A3951"/>
    <w:rsid w:val="008549AB"/>
    <w:rsid w:val="00876C95"/>
    <w:rsid w:val="00DA74E6"/>
    <w:rsid w:val="00F12CA5"/>
    <w:rsid w:val="00FD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A08"/>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Boykin</dc:creator>
  <cp:lastModifiedBy>Owner</cp:lastModifiedBy>
  <cp:revision>2</cp:revision>
  <dcterms:created xsi:type="dcterms:W3CDTF">2021-06-22T02:18:00Z</dcterms:created>
  <dcterms:modified xsi:type="dcterms:W3CDTF">2021-06-22T02:18:00Z</dcterms:modified>
</cp:coreProperties>
</file>